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12" w:rsidRPr="001801F3" w:rsidRDefault="00BB07F3" w:rsidP="006F6212">
      <w:pPr>
        <w:rPr>
          <w:rFonts w:ascii="Lato Bold" w:hAnsi="Lato Bold"/>
          <w:color w:val="272727"/>
        </w:rPr>
      </w:pPr>
      <w:r>
        <w:rPr>
          <w:rFonts w:ascii="Lato Bold" w:hAnsi="Lato Bold"/>
          <w:color w:val="272727"/>
        </w:rPr>
        <w:t xml:space="preserve">Persbericht </w:t>
      </w:r>
      <w:r>
        <w:rPr>
          <w:rFonts w:ascii="Lato Bold" w:hAnsi="Lato Bold"/>
          <w:color w:val="272727"/>
        </w:rPr>
        <w:br/>
        <w:t>Haarlem, 10</w:t>
      </w:r>
      <w:bookmarkStart w:id="0" w:name="_GoBack"/>
      <w:bookmarkEnd w:id="0"/>
      <w:r w:rsidR="006F6212">
        <w:rPr>
          <w:rFonts w:ascii="Lato Bold" w:hAnsi="Lato Bold"/>
          <w:color w:val="272727"/>
        </w:rPr>
        <w:t>-9-2014</w:t>
      </w:r>
    </w:p>
    <w:p w:rsidR="006F6212" w:rsidRDefault="006F6212"/>
    <w:tbl>
      <w:tblPr>
        <w:tblStyle w:val="Tabel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092F42" w:rsidRPr="001801F3" w:rsidTr="00DE62C1">
        <w:tc>
          <w:tcPr>
            <w:tcW w:w="8223" w:type="dxa"/>
          </w:tcPr>
          <w:p w:rsidR="00E712EB" w:rsidRPr="00E712EB" w:rsidRDefault="00E712EB" w:rsidP="00E712EB">
            <w:pPr>
              <w:rPr>
                <w:rFonts w:ascii="Lato Bold" w:hAnsi="Lato Bold"/>
              </w:rPr>
            </w:pPr>
            <w:r w:rsidRPr="00E712EB">
              <w:rPr>
                <w:rFonts w:ascii="Lato Bold" w:hAnsi="Lato Bold"/>
                <w:b/>
                <w:bCs/>
                <w:sz w:val="44"/>
                <w:szCs w:val="44"/>
              </w:rPr>
              <w:t xml:space="preserve">Koning ontvangt eerste exemplaar </w:t>
            </w:r>
            <w:r w:rsidRPr="00E712EB">
              <w:rPr>
                <w:rFonts w:ascii="Lato Bold" w:hAnsi="Lato Bold"/>
                <w:b/>
                <w:bCs/>
                <w:i/>
                <w:iCs/>
                <w:sz w:val="44"/>
                <w:szCs w:val="44"/>
              </w:rPr>
              <w:t>Bijbel in Gewone Taal</w:t>
            </w:r>
            <w:r w:rsidRPr="00E712EB">
              <w:rPr>
                <w:rFonts w:ascii="Lato Bold" w:hAnsi="Lato Bold"/>
                <w:b/>
                <w:bCs/>
                <w:sz w:val="56"/>
                <w:szCs w:val="56"/>
              </w:rPr>
              <w:t xml:space="preserve"> </w:t>
            </w:r>
          </w:p>
          <w:p w:rsidR="00092F42" w:rsidRPr="00E712EB" w:rsidRDefault="00E712EB" w:rsidP="00F83AF2">
            <w:pPr>
              <w:rPr>
                <w:rFonts w:ascii="Lato Bold" w:hAnsi="Lato Bold"/>
                <w:b/>
                <w:color w:val="272727"/>
                <w:sz w:val="60"/>
                <w:szCs w:val="60"/>
              </w:rPr>
            </w:pPr>
            <w:r w:rsidRPr="00E712EB">
              <w:rPr>
                <w:rFonts w:ascii="Lato Bold" w:hAnsi="Lato Bold"/>
                <w:iCs/>
              </w:rPr>
              <w:t>Officiële presentatie van de Bijbel in Gewone Taal op 1 oktober in Den Haag</w:t>
            </w:r>
          </w:p>
        </w:tc>
      </w:tr>
      <w:tr w:rsidR="00092F42" w:rsidRPr="001801F3" w:rsidTr="00DE62C1">
        <w:tc>
          <w:tcPr>
            <w:tcW w:w="8223" w:type="dxa"/>
          </w:tcPr>
          <w:p w:rsidR="00092F42" w:rsidRPr="00801675" w:rsidRDefault="00092F42">
            <w:pPr>
              <w:rPr>
                <w:rFonts w:ascii="Lato Bold" w:hAnsi="Lato Bold"/>
                <w:b/>
                <w:color w:val="272727"/>
                <w:sz w:val="20"/>
                <w:szCs w:val="20"/>
              </w:rPr>
            </w:pPr>
          </w:p>
        </w:tc>
      </w:tr>
    </w:tbl>
    <w:p w:rsidR="00092F42" w:rsidRPr="001801F3" w:rsidRDefault="00092F42">
      <w:pPr>
        <w:rPr>
          <w:rFonts w:ascii="Lato Bold" w:hAnsi="Lato Bold"/>
          <w:color w:val="272727"/>
        </w:rPr>
      </w:pPr>
    </w:p>
    <w:tbl>
      <w:tblPr>
        <w:tblStyle w:val="Tabelraster"/>
        <w:tblW w:w="82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DE62C1" w:rsidRPr="001801F3" w:rsidTr="006F6212">
        <w:trPr>
          <w:trHeight w:val="1468"/>
        </w:trPr>
        <w:tc>
          <w:tcPr>
            <w:tcW w:w="8290" w:type="dxa"/>
          </w:tcPr>
          <w:p w:rsidR="00E712EB" w:rsidRPr="00E712EB" w:rsidRDefault="00E712EB" w:rsidP="00E712EB">
            <w:pPr>
              <w:pStyle w:val="Default"/>
              <w:rPr>
                <w:rFonts w:ascii="Lato Regular" w:hAnsi="Lato Regular"/>
              </w:rPr>
            </w:pPr>
            <w:r w:rsidRPr="00E712EB">
              <w:rPr>
                <w:rFonts w:ascii="Lato Regular" w:hAnsi="Lato Regular" w:cs="Arial"/>
                <w:b/>
                <w:bCs/>
              </w:rPr>
              <w:t xml:space="preserve">Op woensdag 1 oktober presenteert het Nederlands Bijbelgenootschap de </w:t>
            </w:r>
            <w:r w:rsidRPr="00E712EB">
              <w:rPr>
                <w:rFonts w:ascii="Lato Regular" w:hAnsi="Lato Regular" w:cs="Arial"/>
                <w:b/>
                <w:bCs/>
                <w:i/>
                <w:iCs/>
              </w:rPr>
              <w:t>Bijbel in Gewone Taal</w:t>
            </w:r>
            <w:r w:rsidRPr="00E712EB">
              <w:rPr>
                <w:rFonts w:ascii="Lato Regular" w:hAnsi="Lato Regular" w:cs="Arial"/>
                <w:b/>
                <w:bCs/>
              </w:rPr>
              <w:t>. Het is een vertaling van de Bijbel in duidelijke taal, die de Bijbel begrijpelijk wil maken voor een breed lezerspubliek. Tijdens de presentatie wordt het eerste exemplaar van deze nieuwe bijbel overhandigd aan Zijne Majesteit Koning Willem-Alexander.</w:t>
            </w:r>
            <w:r w:rsidRPr="00E712EB">
              <w:rPr>
                <w:rFonts w:ascii="Lato Regular" w:hAnsi="Lato Regular" w:cs="Arial"/>
                <w:b/>
                <w:bCs/>
                <w:color w:val="1F497D"/>
              </w:rPr>
              <w:t xml:space="preserve"> </w:t>
            </w:r>
            <w:r w:rsidRPr="00E712EB">
              <w:rPr>
                <w:rFonts w:ascii="Lato Regular" w:hAnsi="Lato Regular" w:cs="Arial"/>
                <w:b/>
                <w:bCs/>
              </w:rPr>
              <w:t xml:space="preserve">De overhandiging vormt het hoogtepunt van een gevarieerd programma, met sprekers, muziek en theater. Het programma wordt gepresenteerd door Jacobine Geel in het World Forum in Den Haag. </w:t>
            </w:r>
          </w:p>
          <w:p w:rsidR="00E712EB" w:rsidRPr="00E712EB" w:rsidRDefault="00E712EB" w:rsidP="00E712EB">
            <w:pPr>
              <w:pStyle w:val="Default"/>
              <w:rPr>
                <w:rFonts w:ascii="Lato Regular" w:hAnsi="Lato Regular"/>
              </w:rPr>
            </w:pPr>
            <w:r w:rsidRPr="00E712EB">
              <w:rPr>
                <w:rFonts w:ascii="Lato Regular" w:hAnsi="Lato Regular" w:cs="Arial"/>
              </w:rPr>
              <w:t> </w:t>
            </w:r>
          </w:p>
          <w:p w:rsidR="00E712EB" w:rsidRPr="00E712EB" w:rsidRDefault="00E712EB" w:rsidP="00E712EB">
            <w:pPr>
              <w:pStyle w:val="Default"/>
              <w:rPr>
                <w:rFonts w:ascii="Lato Regular" w:hAnsi="Lato Regular"/>
              </w:rPr>
            </w:pPr>
            <w:r w:rsidRPr="00E712EB">
              <w:rPr>
                <w:rFonts w:ascii="Lato Regular" w:hAnsi="Lato Regular" w:cs="Arial"/>
              </w:rPr>
              <w:t xml:space="preserve">De </w:t>
            </w:r>
            <w:r w:rsidRPr="00E712EB">
              <w:rPr>
                <w:rFonts w:ascii="Lato Regular" w:hAnsi="Lato Regular" w:cs="Arial"/>
                <w:i/>
                <w:iCs/>
              </w:rPr>
              <w:t>Bijbel in Gewone Taal</w:t>
            </w:r>
            <w:r w:rsidRPr="00E712EB">
              <w:rPr>
                <w:rFonts w:ascii="Lato Regular" w:hAnsi="Lato Regular" w:cs="Arial"/>
              </w:rPr>
              <w:t xml:space="preserve"> is precies wat de naam zegt: de Bijbel in gewone taal, de taal die we allemaal dagelijks spreken. Het betreft de hele Bijbel, vertaald uit de Hebreeuwse en Griekse bronteksten door deskundige vertalers. Directeur van het Nederlands Bijbelgenootschap Rieuwerd Buitenwerf: </w:t>
            </w:r>
            <w:r w:rsidRPr="00E712EB">
              <w:rPr>
                <w:rFonts w:ascii="Lato Regular" w:hAnsi="Lato Regular" w:cs="Arial"/>
                <w:i/>
                <w:iCs/>
              </w:rPr>
              <w:t xml:space="preserve">‘Het Nederlands Bijbelgenootschap is vereerd dat Zijne Majesteit de Koning het eerste exemplaar in ontvangst wil nemen. Deze vertaling maakt de Bijbel direct toegankelijk voor een zeer breed publiek. Dat willen we graag feestelijk bekendmaken.’  </w:t>
            </w:r>
          </w:p>
          <w:p w:rsidR="00E712EB" w:rsidRPr="00E712EB" w:rsidRDefault="00E712EB" w:rsidP="00E712EB">
            <w:pPr>
              <w:pStyle w:val="Default"/>
              <w:rPr>
                <w:rFonts w:ascii="Lato Regular" w:hAnsi="Lato Regular"/>
              </w:rPr>
            </w:pPr>
            <w:r w:rsidRPr="00E712EB">
              <w:rPr>
                <w:rFonts w:ascii="Lato Regular" w:hAnsi="Lato Regular" w:cs="Arial"/>
                <w:b/>
                <w:bCs/>
              </w:rPr>
              <w:t> </w:t>
            </w:r>
          </w:p>
          <w:p w:rsidR="00E712EB" w:rsidRPr="00E712EB" w:rsidRDefault="00E712EB" w:rsidP="00E712EB">
            <w:pPr>
              <w:pStyle w:val="Default"/>
              <w:rPr>
                <w:rFonts w:ascii="Lato Regular" w:hAnsi="Lato Regular"/>
              </w:rPr>
            </w:pPr>
            <w:r w:rsidRPr="00E712EB">
              <w:rPr>
                <w:rFonts w:ascii="Lato Regular" w:hAnsi="Lato Regular" w:cs="Arial"/>
                <w:b/>
                <w:bCs/>
              </w:rPr>
              <w:t xml:space="preserve">Vertaling </w:t>
            </w:r>
          </w:p>
          <w:p w:rsidR="00E712EB" w:rsidRPr="00E712EB" w:rsidRDefault="00E712EB" w:rsidP="00E712EB">
            <w:pPr>
              <w:pStyle w:val="Default"/>
              <w:rPr>
                <w:rFonts w:ascii="Lato Regular" w:hAnsi="Lato Regular" w:cs="Arial"/>
                <w:color w:val="auto"/>
              </w:rPr>
            </w:pPr>
            <w:r w:rsidRPr="00E712EB">
              <w:rPr>
                <w:rFonts w:ascii="Lato Regular" w:hAnsi="Lato Regular" w:cs="Arial"/>
              </w:rPr>
              <w:t xml:space="preserve">De </w:t>
            </w:r>
            <w:r w:rsidRPr="00E712EB">
              <w:rPr>
                <w:rFonts w:ascii="Lato Regular" w:hAnsi="Lato Regular" w:cs="Arial"/>
                <w:i/>
                <w:iCs/>
              </w:rPr>
              <w:t>Bijbel in Gewone Taal</w:t>
            </w:r>
            <w:r w:rsidRPr="00E712EB">
              <w:rPr>
                <w:rFonts w:ascii="Lato Regular" w:hAnsi="Lato Regular" w:cs="Arial"/>
              </w:rPr>
              <w:t xml:space="preserve"> is een volwaardige vertaling, die de Bijbel begrijpelijk maakt voor zo veel mogelijk mensen. Het Nederlands Bijbelgenootschap startte in 2006 met deze vertaling, die ook past in de bredere trend van begrijpelijk communiceren. De vertaling is geschikt voor iedereen die graag een duidelijke bijbel leest. Door de duidelijke, herkenbare taal komt de Bijbel dichtbij. Zo wordt lezen een ontmoeting. Op de website </w:t>
            </w:r>
            <w:hyperlink r:id="rId8" w:history="1">
              <w:r w:rsidRPr="00E712EB">
                <w:rPr>
                  <w:rStyle w:val="Hyperlink"/>
                  <w:rFonts w:ascii="Lato Regular" w:hAnsi="Lato Regular" w:cs="Arial"/>
                </w:rPr>
                <w:t>www.bijbelingewonetaal.nl</w:t>
              </w:r>
            </w:hyperlink>
            <w:r w:rsidRPr="00E712EB">
              <w:rPr>
                <w:rFonts w:ascii="Lato Regular" w:hAnsi="Lato Regular" w:cs="Arial"/>
              </w:rPr>
              <w:t xml:space="preserve"> vertellen verschillende lezers over hun ontmoeting met </w:t>
            </w:r>
            <w:proofErr w:type="spellStart"/>
            <w:r w:rsidRPr="00E712EB">
              <w:rPr>
                <w:rFonts w:ascii="Lato Regular" w:hAnsi="Lato Regular" w:cs="Arial"/>
              </w:rPr>
              <w:t>bijbelse</w:t>
            </w:r>
            <w:proofErr w:type="spellEnd"/>
            <w:r w:rsidRPr="00E712EB">
              <w:rPr>
                <w:rFonts w:ascii="Lato Regular" w:hAnsi="Lato Regular" w:cs="Arial"/>
              </w:rPr>
              <w:t xml:space="preserve"> personen in de </w:t>
            </w:r>
            <w:r w:rsidRPr="00E712EB">
              <w:rPr>
                <w:rFonts w:ascii="Lato Regular" w:hAnsi="Lato Regular" w:cs="Arial"/>
                <w:i/>
                <w:iCs/>
                <w:color w:val="auto"/>
              </w:rPr>
              <w:t>Bijbel in Gewone Taal</w:t>
            </w:r>
            <w:r w:rsidRPr="00E712EB">
              <w:rPr>
                <w:rFonts w:ascii="Lato Regular" w:hAnsi="Lato Regular" w:cs="Arial"/>
                <w:color w:val="auto"/>
              </w:rPr>
              <w:t xml:space="preserve">. </w:t>
            </w:r>
          </w:p>
          <w:p w:rsidR="00E712EB" w:rsidRPr="00E712EB" w:rsidRDefault="00E712EB" w:rsidP="00E712EB">
            <w:pPr>
              <w:pStyle w:val="Default"/>
              <w:rPr>
                <w:rFonts w:ascii="Lato Regular" w:hAnsi="Lato Regular"/>
              </w:rPr>
            </w:pPr>
            <w:r w:rsidRPr="00E712EB">
              <w:rPr>
                <w:rFonts w:ascii="Lato Regular" w:hAnsi="Lato Regular" w:cs="Arial"/>
                <w:color w:val="auto"/>
              </w:rPr>
              <w:t xml:space="preserve">Het Nederlands Bijbelgenootschap werkte voor de totstandkoming van de </w:t>
            </w:r>
            <w:r w:rsidRPr="00E712EB">
              <w:rPr>
                <w:rFonts w:ascii="Lato Regular" w:hAnsi="Lato Regular" w:cs="Arial"/>
                <w:i/>
                <w:iCs/>
                <w:color w:val="auto"/>
              </w:rPr>
              <w:t>Bijbel in Gewone Taal</w:t>
            </w:r>
            <w:r w:rsidRPr="00E712EB">
              <w:rPr>
                <w:rFonts w:ascii="Lato Regular" w:hAnsi="Lato Regular" w:cs="Arial"/>
                <w:color w:val="auto"/>
              </w:rPr>
              <w:t xml:space="preserve"> nauw samen met uitgeverij Royal Jongbloed.</w:t>
            </w:r>
          </w:p>
          <w:p w:rsidR="00E712EB" w:rsidRPr="00E712EB" w:rsidRDefault="00E712EB" w:rsidP="00E712EB">
            <w:pPr>
              <w:pStyle w:val="Default"/>
              <w:rPr>
                <w:rFonts w:ascii="Lato Regular" w:hAnsi="Lato Regular"/>
              </w:rPr>
            </w:pPr>
            <w:r w:rsidRPr="00E712EB">
              <w:rPr>
                <w:rFonts w:ascii="Lato Regular" w:hAnsi="Lato Regular" w:cs="Arial"/>
              </w:rPr>
              <w:t> </w:t>
            </w:r>
          </w:p>
          <w:p w:rsidR="00E712EB" w:rsidRPr="00E712EB" w:rsidRDefault="00E712EB" w:rsidP="00E712EB">
            <w:pPr>
              <w:pStyle w:val="Default"/>
              <w:rPr>
                <w:rFonts w:ascii="Lato Regular" w:hAnsi="Lato Regular"/>
              </w:rPr>
            </w:pPr>
            <w:r w:rsidRPr="00E712EB">
              <w:rPr>
                <w:rFonts w:ascii="Lato Regular" w:hAnsi="Lato Regular" w:cs="Arial"/>
                <w:b/>
                <w:bCs/>
              </w:rPr>
              <w:t>Presentatie</w:t>
            </w:r>
          </w:p>
          <w:p w:rsidR="00E712EB" w:rsidRPr="00E712EB" w:rsidRDefault="00E712EB" w:rsidP="00E712EB">
            <w:pPr>
              <w:pStyle w:val="Default"/>
              <w:rPr>
                <w:rFonts w:ascii="Lato Regular" w:hAnsi="Lato Regular"/>
              </w:rPr>
            </w:pPr>
            <w:r w:rsidRPr="00E712EB">
              <w:rPr>
                <w:rFonts w:ascii="Lato Regular" w:hAnsi="Lato Regular" w:cs="Arial"/>
              </w:rPr>
              <w:t xml:space="preserve">De presentatie op 1 oktober biedt een gevarieerd programma rond de </w:t>
            </w:r>
            <w:r w:rsidRPr="00E712EB">
              <w:rPr>
                <w:rFonts w:ascii="Lato Regular" w:hAnsi="Lato Regular" w:cs="Arial"/>
                <w:i/>
                <w:iCs/>
              </w:rPr>
              <w:t>Bijbel in Gewone Taal</w:t>
            </w:r>
            <w:r w:rsidRPr="00E712EB">
              <w:rPr>
                <w:rFonts w:ascii="Lato Regular" w:hAnsi="Lato Regular" w:cs="Arial"/>
              </w:rPr>
              <w:t xml:space="preserve">. Er wordt voorgelezen uit de nieuwe vertaling, en enkele teksten worden muzikaal ten gehore gebracht door de formatie </w:t>
            </w:r>
            <w:proofErr w:type="spellStart"/>
            <w:r w:rsidRPr="00E712EB">
              <w:rPr>
                <w:rFonts w:ascii="Lato Regular" w:hAnsi="Lato Regular" w:cs="Arial"/>
              </w:rPr>
              <w:t>Adlicious</w:t>
            </w:r>
            <w:proofErr w:type="spellEnd"/>
            <w:r w:rsidRPr="00E712EB">
              <w:rPr>
                <w:rFonts w:ascii="Lato Regular" w:hAnsi="Lato Regular" w:cs="Arial"/>
              </w:rPr>
              <w:t xml:space="preserve">. Theatergroep Aluin voert een stuk op, speciaal gemaakt voor deze gelegenheid, waarin enkele bekende </w:t>
            </w:r>
            <w:proofErr w:type="spellStart"/>
            <w:r w:rsidRPr="00E712EB">
              <w:rPr>
                <w:rFonts w:ascii="Lato Regular" w:hAnsi="Lato Regular" w:cs="Arial"/>
              </w:rPr>
              <w:t>bijbelverhalen</w:t>
            </w:r>
            <w:proofErr w:type="spellEnd"/>
            <w:r w:rsidRPr="00E712EB">
              <w:rPr>
                <w:rFonts w:ascii="Lato Regular" w:hAnsi="Lato Regular" w:cs="Arial"/>
              </w:rPr>
              <w:t xml:space="preserve"> uit de </w:t>
            </w:r>
            <w:r w:rsidRPr="00E712EB">
              <w:rPr>
                <w:rFonts w:ascii="Lato Regular" w:hAnsi="Lato Regular" w:cs="Arial"/>
                <w:i/>
              </w:rPr>
              <w:t xml:space="preserve">Bijbel in Gewone Taal </w:t>
            </w:r>
            <w:r w:rsidRPr="00E712EB">
              <w:rPr>
                <w:rFonts w:ascii="Lato Regular" w:hAnsi="Lato Regular" w:cs="Arial"/>
              </w:rPr>
              <w:t xml:space="preserve">met elkaar zijn verweven. Dr. Matthijs de Jong, bijbelwetenschapper en een van de vertalers van de </w:t>
            </w:r>
            <w:r w:rsidRPr="00E712EB">
              <w:rPr>
                <w:rFonts w:ascii="Lato Regular" w:hAnsi="Lato Regular" w:cs="Arial"/>
                <w:i/>
                <w:iCs/>
              </w:rPr>
              <w:t>Bijbel in Gewone Taal</w:t>
            </w:r>
            <w:r w:rsidRPr="00E712EB">
              <w:rPr>
                <w:rFonts w:ascii="Lato Regular" w:hAnsi="Lato Regular" w:cs="Arial"/>
              </w:rPr>
              <w:t xml:space="preserve">, zal spreken over de kracht van gewone taal. Het hoogtepunt van het programma is de overhandiging van het eerste exemplaar van de nieuwe vertaling aan Koning Willem-Alexander. </w:t>
            </w:r>
          </w:p>
          <w:p w:rsidR="00E712EB" w:rsidRPr="00E712EB" w:rsidRDefault="00E712EB" w:rsidP="00E712EB">
            <w:pPr>
              <w:pStyle w:val="Default"/>
              <w:rPr>
                <w:rFonts w:ascii="Lato Regular" w:hAnsi="Lato Regular"/>
                <w:lang w:eastAsia="nl-NL"/>
              </w:rPr>
            </w:pPr>
            <w:r w:rsidRPr="00E712EB">
              <w:rPr>
                <w:rFonts w:ascii="Lato Regular" w:hAnsi="Lato Regular" w:cs="Arial"/>
              </w:rPr>
              <w:br/>
            </w:r>
            <w:r w:rsidRPr="00E712EB">
              <w:rPr>
                <w:rFonts w:ascii="Lato Regular" w:hAnsi="Lato Regular" w:cs="Arial"/>
                <w:b/>
                <w:bCs/>
                <w:lang w:eastAsia="nl-NL"/>
              </w:rPr>
              <w:lastRenderedPageBreak/>
              <w:t>In de media</w:t>
            </w:r>
          </w:p>
          <w:p w:rsidR="00D20042" w:rsidRDefault="00E712EB" w:rsidP="00D20042">
            <w:pPr>
              <w:shd w:val="clear" w:color="auto" w:fill="FFFFFF"/>
              <w:rPr>
                <w:rFonts w:ascii="Arial" w:hAnsi="Arial" w:cs="Arial"/>
              </w:rPr>
            </w:pPr>
            <w:r w:rsidRPr="00E712EB">
              <w:rPr>
                <w:rFonts w:ascii="Lato Regular" w:hAnsi="Lato Regular" w:cs="Arial"/>
              </w:rPr>
              <w:t xml:space="preserve">De NCRV is mediapartner van de presentatie van de </w:t>
            </w:r>
            <w:r w:rsidRPr="00E712EB">
              <w:rPr>
                <w:rFonts w:ascii="Lato Regular" w:hAnsi="Lato Regular" w:cs="Arial"/>
                <w:i/>
              </w:rPr>
              <w:t>Bijbel in Gewone Taal</w:t>
            </w:r>
            <w:r w:rsidRPr="00E712EB">
              <w:rPr>
                <w:rFonts w:ascii="Lato Regular" w:hAnsi="Lato Regular" w:cs="Arial"/>
              </w:rPr>
              <w:t xml:space="preserve">. Coen </w:t>
            </w:r>
            <w:proofErr w:type="spellStart"/>
            <w:r w:rsidRPr="00E712EB">
              <w:rPr>
                <w:rFonts w:ascii="Lato Regular" w:hAnsi="Lato Regular" w:cs="Arial"/>
              </w:rPr>
              <w:t>Abbenhuis</w:t>
            </w:r>
            <w:proofErr w:type="spellEnd"/>
            <w:r w:rsidRPr="00E712EB">
              <w:rPr>
                <w:rFonts w:ascii="Lato Regular" w:hAnsi="Lato Regular" w:cs="Arial"/>
              </w:rPr>
              <w:t xml:space="preserve">, directievoorzitter KRO-NCRV: </w:t>
            </w:r>
            <w:r w:rsidRPr="00E712EB">
              <w:rPr>
                <w:rFonts w:ascii="Lato Regular" w:hAnsi="Lato Regular" w:cs="Arial"/>
                <w:i/>
              </w:rPr>
              <w:t>‘‘Samen op de wereld’ is de slogan van de NCRV. Ik zie de Bijbel in Gewone Taal ook als een ‘samen’: een bijbel die voor iedereen toegankelijk en begrijpelijk is, een verbindende factor in een polariserende samenleving. Goed dat er in deze tijd juist zo’n vertaling uitkomt.</w:t>
            </w:r>
            <w:r w:rsidRPr="00E712EB">
              <w:rPr>
                <w:rFonts w:ascii="Lato Regular" w:hAnsi="Lato Regular" w:cs="Arial"/>
              </w:rPr>
              <w:t xml:space="preserve">’ </w:t>
            </w:r>
            <w:r w:rsidRPr="00E712EB">
              <w:rPr>
                <w:rFonts w:ascii="Lato Regular" w:hAnsi="Lato Regular" w:cs="Arial"/>
              </w:rPr>
              <w:br/>
              <w:t xml:space="preserve">De overhandiging van de </w:t>
            </w:r>
            <w:r w:rsidRPr="00E712EB">
              <w:rPr>
                <w:rFonts w:ascii="Lato Regular" w:hAnsi="Lato Regular" w:cs="Arial"/>
                <w:i/>
                <w:iCs/>
              </w:rPr>
              <w:t>Bijbel in Gewone Taal</w:t>
            </w:r>
            <w:r w:rsidRPr="00E712EB">
              <w:rPr>
                <w:rFonts w:ascii="Lato Regular" w:hAnsi="Lato Regular" w:cs="Arial"/>
              </w:rPr>
              <w:t xml:space="preserve"> wordt op 1 oktober live uitgezonden op NPO 2 tijdens het programma </w:t>
            </w:r>
            <w:r w:rsidRPr="00E712EB">
              <w:rPr>
                <w:rFonts w:ascii="Lato Regular" w:hAnsi="Lato Regular" w:cs="Arial"/>
                <w:i/>
                <w:iCs/>
              </w:rPr>
              <w:t>Tijd voor Max</w:t>
            </w:r>
            <w:r w:rsidRPr="00E712EB">
              <w:rPr>
                <w:rFonts w:ascii="Lato Regular" w:hAnsi="Lato Regular" w:cs="Arial"/>
              </w:rPr>
              <w:t>. Deze uitzending is een speciale coproductie van Omroep MAX en de NCRV</w:t>
            </w:r>
            <w:r w:rsidRPr="00D20042">
              <w:rPr>
                <w:rFonts w:ascii="Lato Regular" w:hAnsi="Lato Regular" w:cs="Arial"/>
              </w:rPr>
              <w:t>.</w:t>
            </w:r>
            <w:r w:rsidR="00D20042" w:rsidRPr="00D20042">
              <w:rPr>
                <w:rFonts w:ascii="Lato Regular" w:hAnsi="Lato Regular" w:cs="Arial"/>
              </w:rPr>
              <w:t xml:space="preserve"> Om 18.00 uur zal de uitzending van NCRV’s Schepper &amp; Co op NPO Radio 5 volledig in het teken staan van de </w:t>
            </w:r>
            <w:r w:rsidR="00D20042" w:rsidRPr="00D20042">
              <w:rPr>
                <w:rFonts w:ascii="Lato Regular" w:hAnsi="Lato Regular" w:cs="Arial"/>
                <w:i/>
              </w:rPr>
              <w:t>Bijbel in Gewone Taal</w:t>
            </w:r>
            <w:r w:rsidR="00D20042" w:rsidRPr="00D20042">
              <w:rPr>
                <w:rFonts w:ascii="Lato Regular" w:hAnsi="Lato Regular" w:cs="Arial"/>
              </w:rPr>
              <w:t>. Daarnaast wijdt de NCRV op 3 oktober een speciale uitzending aan de presentatie, om 18.30 uur op NPO 2. Deze uitzending wordt gepresenteerd door Jacobine Geel.</w:t>
            </w:r>
          </w:p>
          <w:p w:rsidR="00F217EF" w:rsidRDefault="00E712EB" w:rsidP="00E712EB">
            <w:pPr>
              <w:shd w:val="clear" w:color="auto" w:fill="FFFFFF"/>
              <w:rPr>
                <w:rFonts w:ascii="Lato Regular" w:hAnsi="Lato Regular" w:cs="Arial"/>
              </w:rPr>
            </w:pPr>
            <w:r w:rsidRPr="00E712EB">
              <w:rPr>
                <w:rFonts w:ascii="Lato Regular" w:hAnsi="Lato Regular" w:cs="Arial"/>
              </w:rPr>
              <w:t xml:space="preserve"> </w:t>
            </w:r>
          </w:p>
          <w:p w:rsidR="00F83AF2" w:rsidRPr="00F83AF2" w:rsidRDefault="00E712EB" w:rsidP="00F83AF2">
            <w:pPr>
              <w:rPr>
                <w:rFonts w:ascii="Lato Regular" w:hAnsi="Lato Regular" w:cs="Arial"/>
              </w:rPr>
            </w:pPr>
            <w:r w:rsidRPr="00E712EB">
              <w:rPr>
                <w:rFonts w:ascii="Lato Regular" w:hAnsi="Lato Regular" w:cs="Arial"/>
                <w:b/>
                <w:bCs/>
              </w:rPr>
              <w:t>Over het Nederlands Bijbelgenootschap</w:t>
            </w:r>
            <w:r w:rsidRPr="00E712EB">
              <w:rPr>
                <w:rFonts w:ascii="Lato Regular" w:hAnsi="Lato Regular" w:cs="Arial"/>
                <w:b/>
                <w:bCs/>
              </w:rPr>
              <w:br/>
            </w:r>
            <w:r w:rsidRPr="00E712EB">
              <w:rPr>
                <w:rFonts w:ascii="Lato Regular" w:hAnsi="Lato Regular"/>
              </w:rPr>
              <w:t>Al tweehonderd jaar brengt het Nederlands Bijbelgenootschap de Bijbel dichtbij in binnen- en buitenland. Dat doen wij door de Bijbel te vertalen, de Bijbel beschikbaar te stellen, uitleg en achtergronden over de Bijbel te geven en mensen de relevantie van de Bijbel te laten ervaren. Meer dan 140.000 leden en donateurs maken het werk van het Nederlands Bijbelgenootschap mogelijk.</w:t>
            </w:r>
            <w:r>
              <w:rPr>
                <w:rFonts w:ascii="Lato Regular" w:hAnsi="Lato Regular"/>
              </w:rPr>
              <w:br/>
            </w:r>
          </w:p>
          <w:p w:rsidR="00F83AF2" w:rsidRPr="00F83AF2" w:rsidRDefault="00F83AF2" w:rsidP="00F83AF2">
            <w:pPr>
              <w:rPr>
                <w:rFonts w:ascii="Lato Regular" w:hAnsi="Lato Regular" w:cs="Arial"/>
              </w:rPr>
            </w:pPr>
          </w:p>
          <w:p w:rsidR="00F83AF2" w:rsidRDefault="00F83AF2" w:rsidP="00F83AF2">
            <w:pPr>
              <w:rPr>
                <w:rFonts w:ascii="Lato Regular" w:hAnsi="Lato Regular" w:cs="Arial"/>
              </w:rPr>
            </w:pPr>
            <w:r w:rsidRPr="00F83AF2">
              <w:rPr>
                <w:rFonts w:ascii="Lato Regular" w:hAnsi="Lato Regular" w:cs="Arial"/>
              </w:rPr>
              <w:t>EINDE PERSBERICHT</w:t>
            </w:r>
            <w:r w:rsidRPr="00F83AF2">
              <w:rPr>
                <w:rFonts w:ascii="Lato Regular" w:hAnsi="Lato Regular" w:cs="Arial"/>
              </w:rPr>
              <w:br/>
              <w:t>==========================================================</w:t>
            </w:r>
            <w:r w:rsidRPr="00F83AF2">
              <w:rPr>
                <w:rFonts w:ascii="Lato Regular" w:hAnsi="Lato Regular" w:cs="Arial"/>
              </w:rPr>
              <w:br/>
              <w:t>Noot voor de redactie [niet voor publicatie]:</w:t>
            </w:r>
          </w:p>
          <w:p w:rsidR="00B55D9C" w:rsidRDefault="00B55D9C" w:rsidP="00F83AF2">
            <w:pPr>
              <w:rPr>
                <w:rFonts w:ascii="Lato Regular" w:hAnsi="Lato Regular" w:cs="Arial"/>
              </w:rPr>
            </w:pPr>
          </w:p>
          <w:p w:rsidR="00B55D9C" w:rsidRPr="004C78CB" w:rsidRDefault="00B55D9C" w:rsidP="00B55D9C">
            <w:pPr>
              <w:pStyle w:val="Basisalinea"/>
              <w:spacing w:line="284" w:lineRule="auto"/>
              <w:rPr>
                <w:rFonts w:ascii="Lato Regular" w:hAnsi="Lato Regular" w:cs="Lato-Bold"/>
                <w:bCs/>
                <w:color w:val="auto"/>
              </w:rPr>
            </w:pPr>
            <w:r w:rsidRPr="004C78CB">
              <w:rPr>
                <w:rFonts w:ascii="Lato Regular" w:hAnsi="Lato Regular" w:cs="Lato-Bold"/>
                <w:bCs/>
                <w:color w:val="auto"/>
              </w:rPr>
              <w:t xml:space="preserve">Vertegenwoordigers van de pers zijn van harte welkom </w:t>
            </w:r>
            <w:r>
              <w:rPr>
                <w:rFonts w:ascii="Lato Regular" w:hAnsi="Lato Regular" w:cs="Lato-Bold"/>
                <w:bCs/>
                <w:color w:val="auto"/>
              </w:rPr>
              <w:t>bij de perspresentatie op 1 oktober in Den Haag</w:t>
            </w:r>
            <w:r w:rsidRPr="004C78CB">
              <w:rPr>
                <w:rFonts w:ascii="Lato Regular" w:hAnsi="Lato Regular" w:cs="Lato-Bold"/>
                <w:bCs/>
                <w:color w:val="auto"/>
              </w:rPr>
              <w:t xml:space="preserve">. U kunt zich aanmelden via </w:t>
            </w:r>
            <w:hyperlink r:id="rId9" w:history="1">
              <w:r w:rsidRPr="004C78CB">
                <w:rPr>
                  <w:rStyle w:val="Hyperlink"/>
                  <w:rFonts w:ascii="Lato Regular" w:hAnsi="Lato Regular" w:cs="Lato-Bold"/>
                  <w:bCs/>
                  <w:color w:val="auto"/>
                </w:rPr>
                <w:t>www.bijbelingewonetaal.nl/aanmelden</w:t>
              </w:r>
            </w:hyperlink>
            <w:r w:rsidRPr="004C78CB">
              <w:rPr>
                <w:color w:val="auto"/>
              </w:rPr>
              <w:t>.</w:t>
            </w:r>
            <w:r w:rsidRPr="004C78CB">
              <w:rPr>
                <w:rFonts w:ascii="Lato Regular" w:hAnsi="Lato Regular" w:cs="Lato-Bold"/>
                <w:bCs/>
                <w:color w:val="auto"/>
              </w:rPr>
              <w:t xml:space="preserve"> Registratie is verplicht in verband met accreditatie RVD. In de grote zaal reserveren we voor </w:t>
            </w:r>
            <w:r>
              <w:rPr>
                <w:rFonts w:ascii="Lato Regular" w:hAnsi="Lato Regular" w:cs="Lato-Bold"/>
                <w:bCs/>
                <w:color w:val="auto"/>
              </w:rPr>
              <w:t xml:space="preserve">journalisten/fotografen/cameraploegen </w:t>
            </w:r>
            <w:r w:rsidRPr="004C78CB">
              <w:rPr>
                <w:rFonts w:ascii="Lato Regular" w:hAnsi="Lato Regular" w:cs="Lato-Bold"/>
                <w:bCs/>
                <w:color w:val="auto"/>
              </w:rPr>
              <w:t xml:space="preserve">een plek in het </w:t>
            </w:r>
            <w:proofErr w:type="spellStart"/>
            <w:r w:rsidRPr="004C78CB">
              <w:rPr>
                <w:rFonts w:ascii="Lato Regular" w:hAnsi="Lato Regular" w:cs="Lato-Bold"/>
                <w:bCs/>
                <w:color w:val="auto"/>
              </w:rPr>
              <w:t>persvak</w:t>
            </w:r>
            <w:proofErr w:type="spellEnd"/>
            <w:r w:rsidRPr="004C78CB">
              <w:rPr>
                <w:rFonts w:ascii="Lato Regular" w:hAnsi="Lato Regular" w:cs="Lato-Bold"/>
                <w:bCs/>
                <w:color w:val="auto"/>
              </w:rPr>
              <w:t>.</w:t>
            </w:r>
            <w:r>
              <w:rPr>
                <w:rFonts w:ascii="Lato Regular" w:hAnsi="Lato Regular" w:cs="Lato-Bold"/>
                <w:bCs/>
                <w:color w:val="auto"/>
              </w:rPr>
              <w:t xml:space="preserve"> </w:t>
            </w:r>
          </w:p>
          <w:p w:rsidR="00B55D9C" w:rsidRDefault="00B55D9C" w:rsidP="00F83AF2">
            <w:pPr>
              <w:rPr>
                <w:rFonts w:ascii="Lato Regular" w:hAnsi="Lato Regular" w:cs="Arial"/>
              </w:rPr>
            </w:pPr>
          </w:p>
          <w:p w:rsidR="00DE62C1" w:rsidRPr="00DE62C1" w:rsidRDefault="00F83AF2" w:rsidP="00F83AF2">
            <w:pPr>
              <w:tabs>
                <w:tab w:val="left" w:pos="1843"/>
                <w:tab w:val="left" w:pos="2552"/>
                <w:tab w:val="left" w:pos="4820"/>
                <w:tab w:val="left" w:pos="7088"/>
              </w:tabs>
              <w:spacing w:line="360" w:lineRule="auto"/>
              <w:rPr>
                <w:rFonts w:ascii="Lato-Regular" w:hAnsi="Lato-Regular" w:cs="Lato-Regular"/>
                <w:color w:val="46413C"/>
                <w:sz w:val="20"/>
                <w:szCs w:val="20"/>
              </w:rPr>
            </w:pPr>
            <w:r w:rsidRPr="00F83AF2">
              <w:rPr>
                <w:rFonts w:ascii="Lato Regular" w:hAnsi="Lato Regular" w:cs="Arial"/>
              </w:rPr>
              <w:t>Met vragen naar aanleiding van dit bericht kunt u contact opnemen met:</w:t>
            </w:r>
            <w:r w:rsidRPr="00F83AF2">
              <w:rPr>
                <w:rFonts w:ascii="Lato Regular" w:hAnsi="Lato Regular" w:cs="Arial"/>
              </w:rPr>
              <w:br/>
              <w:t>Christel Kerssens, communicatieadviseur NBG</w:t>
            </w:r>
            <w:r w:rsidRPr="00F83AF2">
              <w:rPr>
                <w:rFonts w:ascii="Lato Regular" w:hAnsi="Lato Regular" w:cs="Arial"/>
              </w:rPr>
              <w:br/>
              <w:t>t 023-514 6153</w:t>
            </w:r>
            <w:r w:rsidRPr="00F83AF2">
              <w:rPr>
                <w:rFonts w:ascii="Lato Regular" w:hAnsi="Lato Regular" w:cs="Arial"/>
              </w:rPr>
              <w:br/>
              <w:t>m 06-16 16 85 38</w:t>
            </w:r>
            <w:r w:rsidRPr="00F83AF2">
              <w:rPr>
                <w:rFonts w:ascii="Lato Regular" w:hAnsi="Lato Regular" w:cs="Arial"/>
              </w:rPr>
              <w:br/>
              <w:t xml:space="preserve">e </w:t>
            </w:r>
            <w:hyperlink r:id="rId10" w:history="1">
              <w:r w:rsidRPr="00F83AF2">
                <w:rPr>
                  <w:rFonts w:ascii="Lato Regular" w:eastAsiaTheme="majorEastAsia" w:hAnsi="Lato Regular" w:cs="Arial"/>
                </w:rPr>
                <w:t>ckerssens@bijbelgenootschap.nl</w:t>
              </w:r>
            </w:hyperlink>
          </w:p>
        </w:tc>
      </w:tr>
      <w:tr w:rsidR="00DE62C1" w:rsidTr="006F6212">
        <w:tc>
          <w:tcPr>
            <w:tcW w:w="8290" w:type="dxa"/>
          </w:tcPr>
          <w:p w:rsidR="00A41FA6" w:rsidRPr="00801675" w:rsidRDefault="00A41FA6" w:rsidP="001801F3">
            <w:pPr>
              <w:pStyle w:val="Basisalinea"/>
              <w:spacing w:line="284" w:lineRule="auto"/>
              <w:rPr>
                <w:rFonts w:ascii="Lato Regular" w:hAnsi="Lato Regular" w:cs="Lato-Bold"/>
                <w:b/>
                <w:bCs/>
                <w:color w:val="46413C"/>
                <w:sz w:val="20"/>
                <w:szCs w:val="20"/>
              </w:rPr>
            </w:pPr>
          </w:p>
          <w:p w:rsidR="00A41FA6" w:rsidRPr="00801675" w:rsidRDefault="00A41FA6" w:rsidP="001801F3">
            <w:pPr>
              <w:pStyle w:val="Basisalinea"/>
              <w:spacing w:line="284" w:lineRule="auto"/>
              <w:rPr>
                <w:rFonts w:ascii="Lato Regular" w:hAnsi="Lato Regular" w:cs="Lato-Bold"/>
                <w:b/>
                <w:bCs/>
                <w:color w:val="46413C"/>
                <w:sz w:val="20"/>
                <w:szCs w:val="20"/>
              </w:rPr>
            </w:pPr>
          </w:p>
          <w:p w:rsidR="00A41FA6" w:rsidRPr="00801675" w:rsidRDefault="00A41FA6" w:rsidP="001801F3">
            <w:pPr>
              <w:spacing w:line="284" w:lineRule="auto"/>
              <w:rPr>
                <w:rFonts w:ascii="Lato Regular" w:hAnsi="Lato Regular" w:cs="Lato-Regular"/>
                <w:color w:val="46413C"/>
                <w:sz w:val="20"/>
                <w:szCs w:val="20"/>
              </w:rPr>
            </w:pPr>
          </w:p>
          <w:p w:rsidR="00A41FA6" w:rsidRPr="00801675" w:rsidRDefault="00A41FA6" w:rsidP="00A41FA6">
            <w:pPr>
              <w:spacing w:line="284" w:lineRule="auto"/>
              <w:rPr>
                <w:rFonts w:ascii="Lato Regular" w:hAnsi="Lato Regular" w:cs="Lato-Regular"/>
                <w:color w:val="46413C"/>
                <w:sz w:val="20"/>
                <w:szCs w:val="20"/>
              </w:rPr>
            </w:pPr>
          </w:p>
          <w:p w:rsidR="00D210A7" w:rsidRPr="00A41FA6" w:rsidRDefault="00D210A7" w:rsidP="00A41FA6">
            <w:pPr>
              <w:rPr>
                <w:rFonts w:ascii="Dolly-Roman" w:hAnsi="Dolly-Roman"/>
                <w:color w:val="272727"/>
                <w:sz w:val="20"/>
                <w:szCs w:val="20"/>
              </w:rPr>
            </w:pPr>
          </w:p>
        </w:tc>
      </w:tr>
    </w:tbl>
    <w:p w:rsidR="00092F42" w:rsidRDefault="00092F42" w:rsidP="00E712EB">
      <w:pPr>
        <w:rPr>
          <w:rFonts w:ascii="Lato Bold" w:hAnsi="Lato Bold"/>
          <w:color w:val="272727"/>
        </w:rPr>
      </w:pPr>
    </w:p>
    <w:sectPr w:rsidR="00092F42" w:rsidSect="001801F3">
      <w:headerReference w:type="even" r:id="rId11"/>
      <w:headerReference w:type="default" r:id="rId12"/>
      <w:footerReference w:type="even" r:id="rId13"/>
      <w:footerReference w:type="default" r:id="rId14"/>
      <w:headerReference w:type="first" r:id="rId15"/>
      <w:footerReference w:type="first" r:id="rId16"/>
      <w:pgSz w:w="11900" w:h="16840"/>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63" w:rsidRDefault="00807863" w:rsidP="00092F42">
      <w:r>
        <w:separator/>
      </w:r>
    </w:p>
  </w:endnote>
  <w:endnote w:type="continuationSeparator" w:id="0">
    <w:p w:rsidR="00807863" w:rsidRDefault="00807863" w:rsidP="000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ato Bold">
    <w:panose1 w:val="020F0802020204030203"/>
    <w:charset w:val="00"/>
    <w:family w:val="auto"/>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ato-Bold">
    <w:altName w:val="Lato Regular"/>
    <w:panose1 w:val="00000000000000000000"/>
    <w:charset w:val="4D"/>
    <w:family w:val="auto"/>
    <w:notTrueType/>
    <w:pitch w:val="default"/>
    <w:sig w:usb0="00000003" w:usb1="00000000" w:usb2="00000000" w:usb3="00000000" w:csb0="00000001" w:csb1="00000000"/>
  </w:font>
  <w:font w:name="Lato-Regular">
    <w:altName w:val="Lato Regular"/>
    <w:panose1 w:val="00000000000000000000"/>
    <w:charset w:val="4D"/>
    <w:family w:val="auto"/>
    <w:notTrueType/>
    <w:pitch w:val="default"/>
    <w:sig w:usb0="00000003" w:usb1="00000000" w:usb2="00000000" w:usb3="00000000" w:csb0="00000001" w:csb1="00000000"/>
  </w:font>
  <w:font w:name="Dolly-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63" w:rsidRDefault="00807863" w:rsidP="00092F42">
      <w:r>
        <w:separator/>
      </w:r>
    </w:p>
  </w:footnote>
  <w:footnote w:type="continuationSeparator" w:id="0">
    <w:p w:rsidR="00807863" w:rsidRDefault="00807863" w:rsidP="0009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A6" w:rsidRDefault="00EC3C6F">
    <w:pPr>
      <w:pStyle w:val="Koptekst"/>
    </w:pPr>
    <w:r>
      <w:rPr>
        <w:noProof/>
      </w:rPr>
      <w:drawing>
        <wp:anchor distT="0" distB="0" distL="114300" distR="114300" simplePos="0" relativeHeight="251658240" behindDoc="1" locked="0" layoutInCell="1" allowOverlap="1" wp14:anchorId="0B58873E" wp14:editId="5E4918F5">
          <wp:simplePos x="0" y="0"/>
          <wp:positionH relativeFrom="page">
            <wp:align>left</wp:align>
          </wp:positionH>
          <wp:positionV relativeFrom="page">
            <wp:align>top</wp:align>
          </wp:positionV>
          <wp:extent cx="7559040" cy="10692384"/>
          <wp:effectExtent l="0" t="0" r="1016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T factsheet achtergrond+logo.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F" w:rsidRDefault="00EC3C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63"/>
    <w:rsid w:val="00092F42"/>
    <w:rsid w:val="001801F3"/>
    <w:rsid w:val="004C35DB"/>
    <w:rsid w:val="006079FB"/>
    <w:rsid w:val="006535F3"/>
    <w:rsid w:val="006F6212"/>
    <w:rsid w:val="007750F0"/>
    <w:rsid w:val="00801675"/>
    <w:rsid w:val="00807863"/>
    <w:rsid w:val="00870FE9"/>
    <w:rsid w:val="00A41FA6"/>
    <w:rsid w:val="00B55D9C"/>
    <w:rsid w:val="00BB07F3"/>
    <w:rsid w:val="00CC6F8D"/>
    <w:rsid w:val="00D20042"/>
    <w:rsid w:val="00D210A7"/>
    <w:rsid w:val="00DC71C7"/>
    <w:rsid w:val="00DE62C1"/>
    <w:rsid w:val="00DE64B7"/>
    <w:rsid w:val="00E712EB"/>
    <w:rsid w:val="00E73EF4"/>
    <w:rsid w:val="00EC3C6F"/>
    <w:rsid w:val="00ED06D2"/>
    <w:rsid w:val="00F217EF"/>
    <w:rsid w:val="00F83AF2"/>
    <w:rsid w:val="00FF20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3AF2"/>
    <w:pPr>
      <w:keepNext/>
      <w:outlineLvl w:val="0"/>
    </w:pPr>
    <w:rPr>
      <w:rFonts w:eastAsiaTheme="majorEastAsia" w:cstheme="majorBidi"/>
      <w:b/>
      <w:bCs/>
      <w:kern w:val="32"/>
      <w:sz w:val="44"/>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F4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92F42"/>
    <w:rPr>
      <w:rFonts w:ascii="Lucida Grande" w:hAnsi="Lucida Grande"/>
      <w:sz w:val="18"/>
      <w:szCs w:val="18"/>
    </w:rPr>
  </w:style>
  <w:style w:type="paragraph" w:styleId="Koptekst">
    <w:name w:val="header"/>
    <w:basedOn w:val="Standaard"/>
    <w:link w:val="KoptekstChar"/>
    <w:uiPriority w:val="99"/>
    <w:unhideWhenUsed/>
    <w:rsid w:val="00092F42"/>
    <w:pPr>
      <w:tabs>
        <w:tab w:val="center" w:pos="4703"/>
        <w:tab w:val="right" w:pos="9406"/>
      </w:tabs>
    </w:pPr>
  </w:style>
  <w:style w:type="character" w:customStyle="1" w:styleId="KoptekstChar">
    <w:name w:val="Koptekst Char"/>
    <w:basedOn w:val="Standaardalinea-lettertype"/>
    <w:link w:val="Koptekst"/>
    <w:uiPriority w:val="99"/>
    <w:rsid w:val="00092F42"/>
  </w:style>
  <w:style w:type="paragraph" w:styleId="Voettekst">
    <w:name w:val="footer"/>
    <w:basedOn w:val="Standaard"/>
    <w:link w:val="VoettekstChar"/>
    <w:uiPriority w:val="99"/>
    <w:unhideWhenUsed/>
    <w:rsid w:val="00092F42"/>
    <w:pPr>
      <w:tabs>
        <w:tab w:val="center" w:pos="4703"/>
        <w:tab w:val="right" w:pos="9406"/>
      </w:tabs>
    </w:pPr>
  </w:style>
  <w:style w:type="character" w:customStyle="1" w:styleId="VoettekstChar">
    <w:name w:val="Voettekst Char"/>
    <w:basedOn w:val="Standaardalinea-lettertype"/>
    <w:link w:val="Voettekst"/>
    <w:uiPriority w:val="99"/>
    <w:rsid w:val="00092F42"/>
  </w:style>
  <w:style w:type="table" w:styleId="Tabelraster">
    <w:name w:val="Table Grid"/>
    <w:basedOn w:val="Standaardtabel"/>
    <w:uiPriority w:val="59"/>
    <w:rsid w:val="0009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092F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41FA6"/>
    <w:rPr>
      <w:color w:val="0000FF" w:themeColor="hyperlink"/>
      <w:u w:val="single"/>
    </w:rPr>
  </w:style>
  <w:style w:type="character" w:customStyle="1" w:styleId="Kop1Char">
    <w:name w:val="Kop 1 Char"/>
    <w:basedOn w:val="Standaardalinea-lettertype"/>
    <w:link w:val="Kop1"/>
    <w:uiPriority w:val="9"/>
    <w:rsid w:val="00F83AF2"/>
    <w:rPr>
      <w:rFonts w:eastAsiaTheme="majorEastAsia" w:cstheme="majorBidi"/>
      <w:b/>
      <w:bCs/>
      <w:kern w:val="32"/>
      <w:sz w:val="44"/>
      <w:szCs w:val="32"/>
      <w:lang w:eastAsia="zh-CN"/>
    </w:rPr>
  </w:style>
  <w:style w:type="paragraph" w:styleId="Geenafstand">
    <w:name w:val="No Spacing"/>
    <w:aliases w:val="Lead"/>
    <w:uiPriority w:val="1"/>
    <w:qFormat/>
    <w:rsid w:val="00F83AF2"/>
    <w:rPr>
      <w:rFonts w:ascii="Arial" w:eastAsia="SimSun" w:hAnsi="Arial" w:cs="Times New Roman"/>
      <w:b/>
      <w:sz w:val="22"/>
      <w:lang w:eastAsia="zh-CN"/>
    </w:rPr>
  </w:style>
  <w:style w:type="paragraph" w:customStyle="1" w:styleId="Default">
    <w:name w:val="Default"/>
    <w:basedOn w:val="Standaard"/>
    <w:rsid w:val="00E712EB"/>
    <w:pPr>
      <w:autoSpaceDE w:val="0"/>
      <w:autoSpaceDN w:val="0"/>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3AF2"/>
    <w:pPr>
      <w:keepNext/>
      <w:outlineLvl w:val="0"/>
    </w:pPr>
    <w:rPr>
      <w:rFonts w:eastAsiaTheme="majorEastAsia" w:cstheme="majorBidi"/>
      <w:b/>
      <w:bCs/>
      <w:kern w:val="32"/>
      <w:sz w:val="44"/>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F4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92F42"/>
    <w:rPr>
      <w:rFonts w:ascii="Lucida Grande" w:hAnsi="Lucida Grande"/>
      <w:sz w:val="18"/>
      <w:szCs w:val="18"/>
    </w:rPr>
  </w:style>
  <w:style w:type="paragraph" w:styleId="Koptekst">
    <w:name w:val="header"/>
    <w:basedOn w:val="Standaard"/>
    <w:link w:val="KoptekstChar"/>
    <w:uiPriority w:val="99"/>
    <w:unhideWhenUsed/>
    <w:rsid w:val="00092F42"/>
    <w:pPr>
      <w:tabs>
        <w:tab w:val="center" w:pos="4703"/>
        <w:tab w:val="right" w:pos="9406"/>
      </w:tabs>
    </w:pPr>
  </w:style>
  <w:style w:type="character" w:customStyle="1" w:styleId="KoptekstChar">
    <w:name w:val="Koptekst Char"/>
    <w:basedOn w:val="Standaardalinea-lettertype"/>
    <w:link w:val="Koptekst"/>
    <w:uiPriority w:val="99"/>
    <w:rsid w:val="00092F42"/>
  </w:style>
  <w:style w:type="paragraph" w:styleId="Voettekst">
    <w:name w:val="footer"/>
    <w:basedOn w:val="Standaard"/>
    <w:link w:val="VoettekstChar"/>
    <w:uiPriority w:val="99"/>
    <w:unhideWhenUsed/>
    <w:rsid w:val="00092F42"/>
    <w:pPr>
      <w:tabs>
        <w:tab w:val="center" w:pos="4703"/>
        <w:tab w:val="right" w:pos="9406"/>
      </w:tabs>
    </w:pPr>
  </w:style>
  <w:style w:type="character" w:customStyle="1" w:styleId="VoettekstChar">
    <w:name w:val="Voettekst Char"/>
    <w:basedOn w:val="Standaardalinea-lettertype"/>
    <w:link w:val="Voettekst"/>
    <w:uiPriority w:val="99"/>
    <w:rsid w:val="00092F42"/>
  </w:style>
  <w:style w:type="table" w:styleId="Tabelraster">
    <w:name w:val="Table Grid"/>
    <w:basedOn w:val="Standaardtabel"/>
    <w:uiPriority w:val="59"/>
    <w:rsid w:val="0009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092F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A41FA6"/>
    <w:rPr>
      <w:color w:val="0000FF" w:themeColor="hyperlink"/>
      <w:u w:val="single"/>
    </w:rPr>
  </w:style>
  <w:style w:type="character" w:customStyle="1" w:styleId="Kop1Char">
    <w:name w:val="Kop 1 Char"/>
    <w:basedOn w:val="Standaardalinea-lettertype"/>
    <w:link w:val="Kop1"/>
    <w:uiPriority w:val="9"/>
    <w:rsid w:val="00F83AF2"/>
    <w:rPr>
      <w:rFonts w:eastAsiaTheme="majorEastAsia" w:cstheme="majorBidi"/>
      <w:b/>
      <w:bCs/>
      <w:kern w:val="32"/>
      <w:sz w:val="44"/>
      <w:szCs w:val="32"/>
      <w:lang w:eastAsia="zh-CN"/>
    </w:rPr>
  </w:style>
  <w:style w:type="paragraph" w:styleId="Geenafstand">
    <w:name w:val="No Spacing"/>
    <w:aliases w:val="Lead"/>
    <w:uiPriority w:val="1"/>
    <w:qFormat/>
    <w:rsid w:val="00F83AF2"/>
    <w:rPr>
      <w:rFonts w:ascii="Arial" w:eastAsia="SimSun" w:hAnsi="Arial" w:cs="Times New Roman"/>
      <w:b/>
      <w:sz w:val="22"/>
      <w:lang w:eastAsia="zh-CN"/>
    </w:rPr>
  </w:style>
  <w:style w:type="paragraph" w:customStyle="1" w:styleId="Default">
    <w:name w:val="Default"/>
    <w:basedOn w:val="Standaard"/>
    <w:rsid w:val="00E712EB"/>
    <w:pPr>
      <w:autoSpaceDE w:val="0"/>
      <w:autoSpaceDN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jbelingewonetaal.n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kerssens@bijbelgenootschap.nl" TargetMode="External"/><Relationship Id="rId4" Type="http://schemas.openxmlformats.org/officeDocument/2006/relationships/settings" Target="settings.xml"/><Relationship Id="rId9" Type="http://schemas.openxmlformats.org/officeDocument/2006/relationships/hyperlink" Target="http://www.bijbelingewonetaal.nl/aanmeld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nbg2930\AppData\Local\Microsoft\Windows\Temporary%20Internet%20Files\Content.Outlook\H2PWCWDZ\BGT%20factsheet%20sjabloon%2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7A16-2D5D-42F6-90E1-C5CDBDB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BGT factsheet sjabloon 1</Template>
  <TotalTime>1</TotalTime>
  <Pages>2</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cxz</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 Haan</dc:creator>
  <cp:lastModifiedBy>Christel Kerssens-van der Pijl</cp:lastModifiedBy>
  <cp:revision>3</cp:revision>
  <cp:lastPrinted>2014-08-21T08:13:00Z</cp:lastPrinted>
  <dcterms:created xsi:type="dcterms:W3CDTF">2014-09-10T07:19:00Z</dcterms:created>
  <dcterms:modified xsi:type="dcterms:W3CDTF">2014-09-10T07:20:00Z</dcterms:modified>
</cp:coreProperties>
</file>